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88" w:lineRule="auto"/>
        <w:rPr>
          <w:rFonts w:ascii="Calibri" w:cs="Calibri" w:eastAsia="Calibri" w:hAnsi="Calibri"/>
          <w:color w:val="000000"/>
          <w:sz w:val="10"/>
          <w:szCs w:val="1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4614870</wp:posOffset>
            </wp:positionH>
            <wp:positionV relativeFrom="paragraph">
              <wp:posOffset>161280</wp:posOffset>
            </wp:positionV>
            <wp:extent cx="1506293" cy="491182"/>
            <wp:effectExtent b="0" l="0" r="0" t="0"/>
            <wp:wrapNone/>
            <wp:docPr id="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506293" cy="491182"/>
                    </a:xfrm>
                    <a:prstGeom prst="rect"/>
                    <a:ln/>
                  </pic:spPr>
                </pic:pic>
              </a:graphicData>
            </a:graphic>
          </wp:anchor>
        </w:drawing>
      </w:r>
    </w:p>
    <w:p w:rsidR="00000000" w:rsidDel="00000000" w:rsidP="00000000" w:rsidRDefault="00000000" w:rsidRPr="00000000" w14:paraId="00000002">
      <w:pPr>
        <w:spacing w:after="160" w:line="288" w:lineRule="auto"/>
        <w:jc w:val="center"/>
        <w:rPr>
          <w:rFonts w:ascii="Calibri" w:cs="Calibri" w:eastAsia="Calibri" w:hAnsi="Calibri"/>
          <w:color w:val="000000"/>
          <w:sz w:val="10"/>
          <w:szCs w:val="1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9525</wp:posOffset>
            </wp:positionV>
            <wp:extent cx="1973580" cy="411480"/>
            <wp:effectExtent b="0" l="0" r="0" t="0"/>
            <wp:wrapNone/>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73580" cy="411480"/>
                    </a:xfrm>
                    <a:prstGeom prst="rect"/>
                    <a:ln/>
                  </pic:spPr>
                </pic:pic>
              </a:graphicData>
            </a:graphic>
          </wp:anchor>
        </w:drawing>
      </w:r>
    </w:p>
    <w:p w:rsidR="00000000" w:rsidDel="00000000" w:rsidP="00000000" w:rsidRDefault="00000000" w:rsidRPr="00000000" w14:paraId="00000003">
      <w:pPr>
        <w:spacing w:after="160" w:line="288"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spacing w:after="160" w:line="288"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5">
      <w:pPr>
        <w:spacing w:after="160" w:line="288"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color w:val="000000"/>
          <w:sz w:val="24"/>
          <w:szCs w:val="24"/>
          <w:rtl w:val="0"/>
        </w:rPr>
        <w:t xml:space="preserve">COMUNICATO STAMPA</w:t>
      </w:r>
      <w:r w:rsidDel="00000000" w:rsidR="00000000" w:rsidRPr="00000000">
        <w:rPr>
          <w:rtl w:val="0"/>
        </w:rPr>
      </w:r>
    </w:p>
    <w:p w:rsidR="00000000" w:rsidDel="00000000" w:rsidP="00000000" w:rsidRDefault="00000000" w:rsidRPr="00000000" w14:paraId="00000006">
      <w:pPr>
        <w:spacing w:after="160" w:line="288" w:lineRule="auto"/>
        <w:jc w:val="both"/>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07">
      <w:pPr>
        <w:spacing w:after="160" w:line="288"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36"/>
          <w:szCs w:val="36"/>
          <w:rtl w:val="0"/>
        </w:rPr>
        <w:t xml:space="preserve">“Veloce. La Leggenda della Motor Valley”</w:t>
      </w:r>
      <w:r w:rsidDel="00000000" w:rsidR="00000000" w:rsidRPr="00000000">
        <w:rPr>
          <w:rtl w:val="0"/>
        </w:rPr>
      </w:r>
    </w:p>
    <w:p w:rsidR="00000000" w:rsidDel="00000000" w:rsidP="00000000" w:rsidRDefault="00000000" w:rsidRPr="00000000" w14:paraId="00000008">
      <w:pPr>
        <w:spacing w:line="288" w:lineRule="auto"/>
        <w:jc w:val="center"/>
        <w:rPr>
          <w:rFonts w:ascii="Calibri" w:cs="Calibri" w:eastAsia="Calibri" w:hAnsi="Calibri"/>
          <w:b w:val="1"/>
          <w:color w:val="000000"/>
          <w:sz w:val="32"/>
          <w:szCs w:val="32"/>
        </w:rPr>
      </w:pP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b w:val="1"/>
          <w:i w:val="1"/>
          <w:color w:val="000000"/>
          <w:sz w:val="28"/>
          <w:szCs w:val="28"/>
          <w:rtl w:val="0"/>
        </w:rPr>
        <w:t xml:space="preserve">Un documentario che racconta la Motor Valley, la terra dove è nata la velocità</w:t>
      </w:r>
      <w:r w:rsidDel="00000000" w:rsidR="00000000" w:rsidRPr="00000000">
        <w:rPr>
          <w:rtl w:val="0"/>
        </w:rPr>
      </w:r>
    </w:p>
    <w:p w:rsidR="00000000" w:rsidDel="00000000" w:rsidP="00000000" w:rsidRDefault="00000000" w:rsidRPr="00000000" w14:paraId="00000009">
      <w:pPr>
        <w:spacing w:line="288" w:lineRule="auto"/>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0A">
      <w:pPr>
        <w:spacing w:line="288" w:lineRule="auto"/>
        <w:jc w:val="center"/>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rtl w:val="0"/>
        </w:rPr>
        <w:t xml:space="preserve">in onda venerdì 31 maggio alle 21.30 su Rai Due</w:t>
      </w:r>
    </w:p>
    <w:p w:rsidR="00000000" w:rsidDel="00000000" w:rsidP="00000000" w:rsidRDefault="00000000" w:rsidRPr="00000000" w14:paraId="0000000B">
      <w:pPr>
        <w:spacing w:after="160" w:line="256" w:lineRule="auto"/>
        <w:jc w:val="both"/>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14:paraId="0000000C">
      <w:pPr>
        <w:spacing w:line="2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Emilia-Romagna, tra Piacenza e Rimini, esiste un distretto industriale e culturale noto a livello mondiale per essere il luogo dove sono nate e hanno tuttora sede </w:t>
      </w:r>
      <w:r w:rsidDel="00000000" w:rsidR="00000000" w:rsidRPr="00000000">
        <w:rPr>
          <w:rFonts w:ascii="Calibri" w:cs="Calibri" w:eastAsia="Calibri" w:hAnsi="Calibri"/>
          <w:b w:val="1"/>
          <w:sz w:val="24"/>
          <w:szCs w:val="24"/>
          <w:rtl w:val="0"/>
        </w:rPr>
        <w:t xml:space="preserve">alcune delle industrie automobilistiche e motociclistiche più importanti al mondo, come Ferrari, Maserati, Pagani, Lamborghini, Ducati, Dallara ed Energica</w:t>
      </w:r>
      <w:r w:rsidDel="00000000" w:rsidR="00000000" w:rsidRPr="00000000">
        <w:rPr>
          <w:rFonts w:ascii="Calibri" w:cs="Calibri" w:eastAsia="Calibri" w:hAnsi="Calibri"/>
          <w:sz w:val="24"/>
          <w:szCs w:val="24"/>
          <w:rtl w:val="0"/>
        </w:rPr>
        <w:t xml:space="preserve">. Questa zona, nota a tutti come “Terra dei Motori”, in inglese “</w:t>
      </w:r>
      <w:r w:rsidDel="00000000" w:rsidR="00000000" w:rsidRPr="00000000">
        <w:rPr>
          <w:rFonts w:ascii="Calibri" w:cs="Calibri" w:eastAsia="Calibri" w:hAnsi="Calibri"/>
          <w:b w:val="1"/>
          <w:sz w:val="24"/>
          <w:szCs w:val="24"/>
          <w:rtl w:val="0"/>
        </w:rPr>
        <w:t xml:space="preserve">Motor Valley</w:t>
      </w:r>
      <w:r w:rsidDel="00000000" w:rsidR="00000000" w:rsidRPr="00000000">
        <w:rPr>
          <w:rFonts w:ascii="Calibri" w:cs="Calibri" w:eastAsia="Calibri" w:hAnsi="Calibri"/>
          <w:sz w:val="24"/>
          <w:szCs w:val="24"/>
          <w:rtl w:val="0"/>
        </w:rPr>
        <w:t xml:space="preserve">”, continua a farci sognare con le sue incredibili e innovative creazioni, i suoi circuiti mozzafiato e il brivido che solo il rombo dei motori sa regalare.</w:t>
      </w:r>
    </w:p>
    <w:p w:rsidR="00000000" w:rsidDel="00000000" w:rsidP="00000000" w:rsidRDefault="00000000" w:rsidRPr="00000000" w14:paraId="0000000D">
      <w:pPr>
        <w:spacing w:line="25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5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“Veloce. La Leggenda della Motor Valley”</w:t>
      </w:r>
      <w:r w:rsidDel="00000000" w:rsidR="00000000" w:rsidRPr="00000000">
        <w:rPr>
          <w:rFonts w:ascii="Calibri" w:cs="Calibri" w:eastAsia="Calibri" w:hAnsi="Calibri"/>
          <w:sz w:val="24"/>
          <w:szCs w:val="24"/>
          <w:rtl w:val="0"/>
        </w:rPr>
        <w:t xml:space="preserve">, una docuserie prodotta da </w:t>
      </w:r>
      <w:r w:rsidDel="00000000" w:rsidR="00000000" w:rsidRPr="00000000">
        <w:rPr>
          <w:rFonts w:ascii="Calibri" w:cs="Calibri" w:eastAsia="Calibri" w:hAnsi="Calibri"/>
          <w:b w:val="1"/>
          <w:sz w:val="24"/>
          <w:szCs w:val="24"/>
          <w:rtl w:val="0"/>
        </w:rPr>
        <w:t xml:space="preserve">Rice Media</w:t>
      </w:r>
      <w:r w:rsidDel="00000000" w:rsidR="00000000" w:rsidRPr="00000000">
        <w:rPr>
          <w:rFonts w:ascii="Calibri" w:cs="Calibri" w:eastAsia="Calibri" w:hAnsi="Calibri"/>
          <w:sz w:val="24"/>
          <w:szCs w:val="24"/>
          <w:rtl w:val="0"/>
        </w:rPr>
        <w:t xml:space="preserve"> in collaborazione con </w:t>
      </w:r>
      <w:r w:rsidDel="00000000" w:rsidR="00000000" w:rsidRPr="00000000">
        <w:rPr>
          <w:rFonts w:ascii="Calibri" w:cs="Calibri" w:eastAsia="Calibri" w:hAnsi="Calibri"/>
          <w:b w:val="1"/>
          <w:sz w:val="24"/>
          <w:szCs w:val="24"/>
          <w:rtl w:val="0"/>
        </w:rPr>
        <w:t xml:space="preserve">Rai Documentari</w:t>
      </w:r>
      <w:r w:rsidDel="00000000" w:rsidR="00000000" w:rsidRPr="00000000">
        <w:rPr>
          <w:rFonts w:ascii="Calibri" w:cs="Calibri" w:eastAsia="Calibri" w:hAnsi="Calibri"/>
          <w:sz w:val="24"/>
          <w:szCs w:val="24"/>
          <w:rtl w:val="0"/>
        </w:rPr>
        <w:t xml:space="preserve">, con il sostegno della </w:t>
      </w:r>
      <w:r w:rsidDel="00000000" w:rsidR="00000000" w:rsidRPr="00000000">
        <w:rPr>
          <w:rFonts w:ascii="Calibri" w:cs="Calibri" w:eastAsia="Calibri" w:hAnsi="Calibri"/>
          <w:b w:val="1"/>
          <w:sz w:val="24"/>
          <w:szCs w:val="24"/>
          <w:rtl w:val="0"/>
        </w:rPr>
        <w:t xml:space="preserve">Regione Emilia-Romagna attraverso Emilia-Romagna Film Commission</w:t>
      </w:r>
      <w:r w:rsidDel="00000000" w:rsidR="00000000" w:rsidRPr="00000000">
        <w:rPr>
          <w:rFonts w:ascii="Calibri" w:cs="Calibri" w:eastAsia="Calibri" w:hAnsi="Calibri"/>
          <w:sz w:val="24"/>
          <w:szCs w:val="24"/>
          <w:rtl w:val="0"/>
        </w:rPr>
        <w:t xml:space="preserve"> e il patrocinio dell'Associazione </w:t>
      </w:r>
      <w:r w:rsidDel="00000000" w:rsidR="00000000" w:rsidRPr="00000000">
        <w:rPr>
          <w:rFonts w:ascii="Calibri" w:cs="Calibri" w:eastAsia="Calibri" w:hAnsi="Calibri"/>
          <w:b w:val="1"/>
          <w:sz w:val="24"/>
          <w:szCs w:val="24"/>
          <w:rtl w:val="0"/>
        </w:rPr>
        <w:t xml:space="preserve">Motor Valley Development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APT Servizi Emilia-Romagna</w:t>
      </w:r>
      <w:r w:rsidDel="00000000" w:rsidR="00000000" w:rsidRPr="00000000">
        <w:rPr>
          <w:rFonts w:ascii="Calibri" w:cs="Calibri" w:eastAsia="Calibri" w:hAnsi="Calibri"/>
          <w:sz w:val="24"/>
          <w:szCs w:val="24"/>
          <w:rtl w:val="0"/>
        </w:rPr>
        <w:t xml:space="preserve"> e della </w:t>
      </w:r>
      <w:r w:rsidDel="00000000" w:rsidR="00000000" w:rsidRPr="00000000">
        <w:rPr>
          <w:rFonts w:ascii="Calibri" w:cs="Calibri" w:eastAsia="Calibri" w:hAnsi="Calibri"/>
          <w:b w:val="1"/>
          <w:sz w:val="24"/>
          <w:szCs w:val="24"/>
          <w:rtl w:val="0"/>
        </w:rPr>
        <w:t xml:space="preserve">Federazione Motociclistica Italiana</w:t>
      </w:r>
      <w:r w:rsidDel="00000000" w:rsidR="00000000" w:rsidRPr="00000000">
        <w:rPr>
          <w:rFonts w:ascii="Calibri" w:cs="Calibri" w:eastAsia="Calibri" w:hAnsi="Calibri"/>
          <w:sz w:val="24"/>
          <w:szCs w:val="24"/>
          <w:rtl w:val="0"/>
        </w:rPr>
        <w:t xml:space="preserve">, andrà in onda </w:t>
      </w:r>
      <w:r w:rsidDel="00000000" w:rsidR="00000000" w:rsidRPr="00000000">
        <w:rPr>
          <w:rFonts w:ascii="Calibri" w:cs="Calibri" w:eastAsia="Calibri" w:hAnsi="Calibri"/>
          <w:b w:val="1"/>
          <w:sz w:val="24"/>
          <w:szCs w:val="24"/>
          <w:rtl w:val="0"/>
        </w:rPr>
        <w:t xml:space="preserve">venerdì 31 maggio alle 21.30 su Rai Due</w:t>
      </w:r>
      <w:r w:rsidDel="00000000" w:rsidR="00000000" w:rsidRPr="00000000">
        <w:rPr>
          <w:rFonts w:ascii="Calibri" w:cs="Calibri" w:eastAsia="Calibri" w:hAnsi="Calibri"/>
          <w:sz w:val="24"/>
          <w:szCs w:val="24"/>
          <w:rtl w:val="0"/>
        </w:rPr>
        <w:t xml:space="preserve">. La serie</w:t>
      </w:r>
      <w:r w:rsidDel="00000000" w:rsidR="00000000" w:rsidRPr="00000000">
        <w:rPr>
          <w:rFonts w:ascii="Calibri" w:cs="Calibri" w:eastAsia="Calibri" w:hAnsi="Calibri"/>
          <w:color w:val="00ff00"/>
          <w:sz w:val="24"/>
          <w:szCs w:val="24"/>
          <w:rtl w:val="0"/>
        </w:rPr>
        <w:t xml:space="preserve"> </w:t>
      </w:r>
      <w:r w:rsidDel="00000000" w:rsidR="00000000" w:rsidRPr="00000000">
        <w:rPr>
          <w:rFonts w:ascii="Calibri" w:cs="Calibri" w:eastAsia="Calibri" w:hAnsi="Calibri"/>
          <w:sz w:val="24"/>
          <w:szCs w:val="24"/>
          <w:rtl w:val="0"/>
        </w:rPr>
        <w:t xml:space="preserve">sarà poi disponibile su Rai Play in sei singoli episodi da 30’, ognuno dedicato ad un argomento chiave del successo della Motor Valley: </w:t>
      </w:r>
      <w:r w:rsidDel="00000000" w:rsidR="00000000" w:rsidRPr="00000000">
        <w:rPr>
          <w:rFonts w:ascii="Calibri" w:cs="Calibri" w:eastAsia="Calibri" w:hAnsi="Calibri"/>
          <w:b w:val="1"/>
          <w:sz w:val="24"/>
          <w:szCs w:val="24"/>
          <w:rtl w:val="0"/>
        </w:rPr>
        <w:t xml:space="preserve">velocità, competizione, passione, rischio, bellezza, ingegno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F">
      <w:pPr>
        <w:spacing w:line="25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docuserie, attraverso un’indagine storica e sportiva, ci racconta la Motor Valley aprendo le porte delle aziende che hanno fatto la sua storia e rappresentano il Made in Italy nel mondo. Conosceremo i professionisti che ne fanno parte e che ogni giorno progettano il futuro, e conosceremo il loro punto di vista sul presente della Motor Valley senza perdere di vista le origini, per cercare di capire come in quella striscia di terra che corre sulla via Emilia si sia sviluppata </w:t>
      </w:r>
      <w:r w:rsidDel="00000000" w:rsidR="00000000" w:rsidRPr="00000000">
        <w:rPr>
          <w:rFonts w:ascii="Calibri" w:cs="Calibri" w:eastAsia="Calibri" w:hAnsi="Calibri"/>
          <w:b w:val="1"/>
          <w:sz w:val="24"/>
          <w:szCs w:val="24"/>
          <w:rtl w:val="0"/>
        </w:rPr>
        <w:t xml:space="preserve">un’industria invidiata in tutto il mondo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1">
      <w:pPr>
        <w:spacing w:line="25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Scopriremo i volti dei protagonisti che hanno animato e continuano ad animare la sua storia, compresi i piloti che hanno fatto grande la Motor Valley, primo fra tutti </w:t>
      </w:r>
      <w:r w:rsidDel="00000000" w:rsidR="00000000" w:rsidRPr="00000000">
        <w:rPr>
          <w:rFonts w:ascii="Calibri" w:cs="Calibri" w:eastAsia="Calibri" w:hAnsi="Calibri"/>
          <w:b w:val="1"/>
          <w:sz w:val="24"/>
          <w:szCs w:val="24"/>
          <w:rtl w:val="0"/>
        </w:rPr>
        <w:t xml:space="preserve">Valentino Rossi</w:t>
      </w:r>
      <w:r w:rsidDel="00000000" w:rsidR="00000000" w:rsidRPr="00000000">
        <w:rPr>
          <w:rFonts w:ascii="Calibri" w:cs="Calibri" w:eastAsia="Calibri" w:hAnsi="Calibri"/>
          <w:sz w:val="24"/>
          <w:szCs w:val="24"/>
          <w:rtl w:val="0"/>
        </w:rPr>
        <w:t xml:space="preserve">, insieme a </w:t>
      </w:r>
      <w:r w:rsidDel="00000000" w:rsidR="00000000" w:rsidRPr="00000000">
        <w:rPr>
          <w:rFonts w:ascii="Calibri" w:cs="Calibri" w:eastAsia="Calibri" w:hAnsi="Calibri"/>
          <w:b w:val="1"/>
          <w:sz w:val="24"/>
          <w:szCs w:val="24"/>
          <w:rtl w:val="0"/>
        </w:rPr>
        <w:t xml:space="preserve">Paolo Simoncelli</w:t>
      </w:r>
      <w:r w:rsidDel="00000000" w:rsidR="00000000" w:rsidRPr="00000000">
        <w:rPr>
          <w:rFonts w:ascii="Calibri" w:cs="Calibri" w:eastAsia="Calibri" w:hAnsi="Calibri"/>
          <w:sz w:val="24"/>
          <w:szCs w:val="24"/>
          <w:rtl w:val="0"/>
        </w:rPr>
        <w:t xml:space="preserve"> (team manager e padre di </w:t>
      </w:r>
      <w:r w:rsidDel="00000000" w:rsidR="00000000" w:rsidRPr="00000000">
        <w:rPr>
          <w:rFonts w:ascii="Calibri" w:cs="Calibri" w:eastAsia="Calibri" w:hAnsi="Calibri"/>
          <w:b w:val="1"/>
          <w:sz w:val="24"/>
          <w:szCs w:val="24"/>
          <w:rtl w:val="0"/>
        </w:rPr>
        <w:t xml:space="preserve">Marco</w:t>
      </w:r>
      <w:r w:rsidDel="00000000" w:rsidR="00000000" w:rsidRPr="00000000">
        <w:rPr>
          <w:rFonts w:ascii="Calibri" w:cs="Calibri" w:eastAsia="Calibri" w:hAnsi="Calibri"/>
          <w:sz w:val="24"/>
          <w:szCs w:val="24"/>
          <w:rtl w:val="0"/>
        </w:rPr>
        <w:t xml:space="preserve">), l’ex pilota </w:t>
      </w:r>
      <w:r w:rsidDel="00000000" w:rsidR="00000000" w:rsidRPr="00000000">
        <w:rPr>
          <w:rFonts w:ascii="Calibri" w:cs="Calibri" w:eastAsia="Calibri" w:hAnsi="Calibri"/>
          <w:b w:val="1"/>
          <w:sz w:val="24"/>
          <w:szCs w:val="24"/>
          <w:rtl w:val="0"/>
        </w:rPr>
        <w:t xml:space="preserve">Andrea Dovizioso</w:t>
      </w:r>
      <w:r w:rsidDel="00000000" w:rsidR="00000000" w:rsidRPr="00000000">
        <w:rPr>
          <w:rFonts w:ascii="Calibri" w:cs="Calibri" w:eastAsia="Calibri" w:hAnsi="Calibri"/>
          <w:sz w:val="24"/>
          <w:szCs w:val="24"/>
          <w:rtl w:val="0"/>
        </w:rPr>
        <w:t xml:space="preserve">, e tantissimi esperti di Maserati, Lamborghini, Ferrari, Ducati, Pagani, Dallara ed Energica.</w:t>
      </w:r>
    </w:p>
    <w:p w:rsidR="00000000" w:rsidDel="00000000" w:rsidP="00000000" w:rsidRDefault="00000000" w:rsidRPr="00000000" w14:paraId="00000013">
      <w:pPr>
        <w:spacing w:line="25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5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Rai Documentari</w:t>
      </w:r>
      <w:r w:rsidDel="00000000" w:rsidR="00000000" w:rsidRPr="00000000">
        <w:rPr>
          <w:rFonts w:ascii="Calibri" w:cs="Calibri" w:eastAsia="Calibri" w:hAnsi="Calibri"/>
          <w:sz w:val="24"/>
          <w:szCs w:val="24"/>
          <w:rtl w:val="0"/>
        </w:rPr>
        <w:t xml:space="preserve"> rende omaggio ad una realtà, quella della Motor Valley, che rappresenta un’eccellenza nella storia della motoristica italiana, e che costituisce l'espressione contemporanea di un inestimabile patrimonio territoriale e culturale.</w:t>
      </w:r>
    </w:p>
    <w:p w:rsidR="00000000" w:rsidDel="00000000" w:rsidP="00000000" w:rsidRDefault="00000000" w:rsidRPr="00000000" w14:paraId="00000015">
      <w:pPr>
        <w:spacing w:line="25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88"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17">
      <w:pPr>
        <w:spacing w:after="240" w:line="288"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Scheda tecnica</w:t>
      </w:r>
    </w:p>
    <w:p w:rsidR="00000000" w:rsidDel="00000000" w:rsidP="00000000" w:rsidRDefault="00000000" w:rsidRPr="00000000" w14:paraId="00000018">
      <w:pPr>
        <w:spacing w:line="276"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Una produzione</w:t>
      </w:r>
      <w:r w:rsidDel="00000000" w:rsidR="00000000" w:rsidRPr="00000000">
        <w:rPr>
          <w:rFonts w:ascii="Calibri" w:cs="Calibri" w:eastAsia="Calibri" w:hAnsi="Calibri"/>
          <w:b w:val="1"/>
          <w:color w:val="000000"/>
          <w:sz w:val="24"/>
          <w:szCs w:val="24"/>
          <w:rtl w:val="0"/>
        </w:rPr>
        <w:t xml:space="preserve"> Rice Media </w:t>
      </w:r>
      <w:r w:rsidDel="00000000" w:rsidR="00000000" w:rsidRPr="00000000">
        <w:rPr>
          <w:rFonts w:ascii="Calibri" w:cs="Calibri" w:eastAsia="Calibri" w:hAnsi="Calibri"/>
          <w:color w:val="000000"/>
          <w:sz w:val="24"/>
          <w:szCs w:val="24"/>
          <w:rtl w:val="0"/>
        </w:rPr>
        <w:t xml:space="preserve">in collaborazione con </w:t>
      </w:r>
      <w:r w:rsidDel="00000000" w:rsidR="00000000" w:rsidRPr="00000000">
        <w:rPr>
          <w:rFonts w:ascii="Calibri" w:cs="Calibri" w:eastAsia="Calibri" w:hAnsi="Calibri"/>
          <w:b w:val="1"/>
          <w:color w:val="000000"/>
          <w:sz w:val="24"/>
          <w:szCs w:val="24"/>
          <w:rtl w:val="0"/>
        </w:rPr>
        <w:t xml:space="preserve">Rai Documentari</w:t>
      </w:r>
    </w:p>
    <w:p w:rsidR="00000000" w:rsidDel="00000000" w:rsidP="00000000" w:rsidRDefault="00000000" w:rsidRPr="00000000" w14:paraId="00000019">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Con il sostegno della</w:t>
      </w:r>
      <w:r w:rsidDel="00000000" w:rsidR="00000000" w:rsidRPr="00000000">
        <w:rPr>
          <w:rFonts w:ascii="Calibri" w:cs="Calibri" w:eastAsia="Calibri" w:hAnsi="Calibri"/>
          <w:b w:val="1"/>
          <w:sz w:val="24"/>
          <w:szCs w:val="24"/>
          <w:rtl w:val="0"/>
        </w:rPr>
        <w:t xml:space="preserve"> Regione Emilia-Romagna </w:t>
      </w:r>
      <w:r w:rsidDel="00000000" w:rsidR="00000000" w:rsidRPr="00000000">
        <w:rPr>
          <w:rFonts w:ascii="Calibri" w:cs="Calibri" w:eastAsia="Calibri" w:hAnsi="Calibri"/>
          <w:sz w:val="24"/>
          <w:szCs w:val="24"/>
          <w:rtl w:val="0"/>
        </w:rPr>
        <w:t xml:space="preserve">attraverso</w:t>
      </w:r>
      <w:r w:rsidDel="00000000" w:rsidR="00000000" w:rsidRPr="00000000">
        <w:rPr>
          <w:rFonts w:ascii="Calibri" w:cs="Calibri" w:eastAsia="Calibri" w:hAnsi="Calibri"/>
          <w:b w:val="1"/>
          <w:sz w:val="24"/>
          <w:szCs w:val="24"/>
          <w:rtl w:val="0"/>
        </w:rPr>
        <w:t xml:space="preserve"> Emilia-Romagna Film Commission</w:t>
      </w:r>
    </w:p>
    <w:p w:rsidR="00000000" w:rsidDel="00000000" w:rsidP="00000000" w:rsidRDefault="00000000" w:rsidRPr="00000000" w14:paraId="0000001A">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Con il patrocinio e la collaborazione di: </w:t>
      </w:r>
      <w:r w:rsidDel="00000000" w:rsidR="00000000" w:rsidRPr="00000000">
        <w:rPr>
          <w:rFonts w:ascii="Calibri" w:cs="Calibri" w:eastAsia="Calibri" w:hAnsi="Calibri"/>
          <w:b w:val="1"/>
          <w:sz w:val="24"/>
          <w:szCs w:val="24"/>
          <w:rtl w:val="0"/>
        </w:rPr>
        <w:t xml:space="preserve">Motor Valley Development, APT Servizi Emilia-Romagna, Federazione Motociclistica Italiana</w:t>
      </w:r>
    </w:p>
    <w:p w:rsidR="00000000" w:rsidDel="00000000" w:rsidP="00000000" w:rsidRDefault="00000000" w:rsidRPr="00000000" w14:paraId="0000001B">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76"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Autori: </w:t>
      </w:r>
      <w:r w:rsidDel="00000000" w:rsidR="00000000" w:rsidRPr="00000000">
        <w:rPr>
          <w:rFonts w:ascii="Calibri" w:cs="Calibri" w:eastAsia="Calibri" w:hAnsi="Calibri"/>
          <w:b w:val="1"/>
          <w:color w:val="000000"/>
          <w:sz w:val="24"/>
          <w:szCs w:val="24"/>
          <w:rtl w:val="0"/>
        </w:rPr>
        <w:t xml:space="preserve">Filippo Cellini, Massimo Calandri, Giulia Moriggi, Paolo Civati</w:t>
      </w:r>
    </w:p>
    <w:p w:rsidR="00000000" w:rsidDel="00000000" w:rsidP="00000000" w:rsidRDefault="00000000" w:rsidRPr="00000000" w14:paraId="0000001D">
      <w:pPr>
        <w:spacing w:line="276"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Regia:</w:t>
      </w:r>
      <w:r w:rsidDel="00000000" w:rsidR="00000000" w:rsidRPr="00000000">
        <w:rPr>
          <w:rFonts w:ascii="Calibri" w:cs="Calibri" w:eastAsia="Calibri" w:hAnsi="Calibri"/>
          <w:b w:val="1"/>
          <w:color w:val="000000"/>
          <w:sz w:val="24"/>
          <w:szCs w:val="24"/>
          <w:rtl w:val="0"/>
        </w:rPr>
        <w:t xml:space="preserve"> Paolo Civati</w:t>
      </w:r>
    </w:p>
    <w:p w:rsidR="00000000" w:rsidDel="00000000" w:rsidP="00000000" w:rsidRDefault="00000000" w:rsidRPr="00000000" w14:paraId="0000001E">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Produttore Rai: </w:t>
      </w:r>
      <w:r w:rsidDel="00000000" w:rsidR="00000000" w:rsidRPr="00000000">
        <w:rPr>
          <w:rFonts w:ascii="Calibri" w:cs="Calibri" w:eastAsia="Calibri" w:hAnsi="Calibri"/>
          <w:b w:val="1"/>
          <w:color w:val="000000"/>
          <w:sz w:val="24"/>
          <w:szCs w:val="24"/>
          <w:rtl w:val="0"/>
        </w:rPr>
        <w:t xml:space="preserve">Fabio Mancini</w:t>
      </w: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Durata: 1x180’ – 6x30’ su Rai Play</w:t>
      </w:r>
    </w:p>
    <w:p w:rsidR="00000000" w:rsidDel="00000000" w:rsidP="00000000" w:rsidRDefault="00000000" w:rsidRPr="00000000" w14:paraId="00000020">
      <w:pPr>
        <w:spacing w:after="160" w:line="288"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br w:type="textWrapping"/>
        <w:t xml:space="preserve">***</w:t>
      </w:r>
      <w:r w:rsidDel="00000000" w:rsidR="00000000" w:rsidRPr="00000000">
        <w:rPr>
          <w:rtl w:val="0"/>
        </w:rPr>
      </w:r>
    </w:p>
    <w:p w:rsidR="00000000" w:rsidDel="00000000" w:rsidP="00000000" w:rsidRDefault="00000000" w:rsidRPr="00000000" w14:paraId="00000021">
      <w:pPr>
        <w:spacing w:line="288"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Rai Documentari</w:t>
      </w:r>
      <w:r w:rsidDel="00000000" w:rsidR="00000000" w:rsidRPr="00000000">
        <w:rPr>
          <w:rtl w:val="0"/>
        </w:rPr>
      </w:r>
    </w:p>
    <w:p w:rsidR="00000000" w:rsidDel="00000000" w:rsidP="00000000" w:rsidRDefault="00000000" w:rsidRPr="00000000" w14:paraId="00000022">
      <w:pPr>
        <w:spacing w:line="288"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Creata nel gennaio 2020, Rai Documentari è la direzione di riferimento all'interno dell’azienda per l’industria del documentario. Direttore Fabrizio Zappi.</w:t>
      </w:r>
    </w:p>
    <w:p w:rsidR="00000000" w:rsidDel="00000000" w:rsidP="00000000" w:rsidRDefault="00000000" w:rsidRPr="00000000" w14:paraId="00000023">
      <w:pPr>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88"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Ufficio stampa Rai</w:t>
      </w: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rFonts w:ascii="Calibri" w:cs="Calibri" w:eastAsia="Calibri" w:hAnsi="Calibri"/>
          <w:color w:val="000000"/>
          <w:sz w:val="24"/>
          <w:szCs w:val="24"/>
          <w:rtl w:val="0"/>
        </w:rPr>
        <w:t xml:space="preserve">Giuseppina Santacatterina</w:t>
      </w: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color w:val="000000"/>
          <w:sz w:val="24"/>
          <w:szCs w:val="24"/>
        </w:rPr>
      </w:pPr>
      <w:hyperlink r:id="rId9">
        <w:r w:rsidDel="00000000" w:rsidR="00000000" w:rsidRPr="00000000">
          <w:rPr>
            <w:rFonts w:ascii="Calibri" w:cs="Calibri" w:eastAsia="Calibri" w:hAnsi="Calibri"/>
            <w:color w:val="0563c1"/>
            <w:sz w:val="24"/>
            <w:szCs w:val="24"/>
            <w:u w:val="single"/>
            <w:rtl w:val="0"/>
          </w:rPr>
          <w:t xml:space="preserve">giuseppina.santacatterina@rai.it</w:t>
        </w:r>
      </w:hyperlink>
      <w:r w:rsidDel="00000000" w:rsidR="00000000" w:rsidRPr="00000000">
        <w:rPr>
          <w:rtl w:val="0"/>
        </w:rPr>
      </w:r>
    </w:p>
    <w:p w:rsidR="00000000" w:rsidDel="00000000" w:rsidP="00000000" w:rsidRDefault="00000000" w:rsidRPr="00000000" w14:paraId="00000027">
      <w:pPr>
        <w:spacing w:line="288"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8">
      <w:pPr>
        <w:spacing w:line="288"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Ufficio stampa Rai Documentari</w:t>
      </w:r>
      <w:r w:rsidDel="00000000" w:rsidR="00000000" w:rsidRPr="00000000">
        <w:rPr>
          <w:rtl w:val="0"/>
        </w:rPr>
      </w:r>
    </w:p>
    <w:p w:rsidR="00000000" w:rsidDel="00000000" w:rsidP="00000000" w:rsidRDefault="00000000" w:rsidRPr="00000000" w14:paraId="00000029">
      <w:pPr>
        <w:spacing w:line="288"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Headline Giornalisti</w:t>
      </w:r>
    </w:p>
    <w:p w:rsidR="00000000" w:rsidDel="00000000" w:rsidP="00000000" w:rsidRDefault="00000000" w:rsidRPr="00000000" w14:paraId="0000002A">
      <w:pPr>
        <w:spacing w:line="288" w:lineRule="auto"/>
        <w:jc w:val="both"/>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rtl w:val="0"/>
        </w:rPr>
        <w:t xml:space="preserve">Luca Lari 3921857757 - </w:t>
      </w:r>
      <w:hyperlink r:id="rId10">
        <w:r w:rsidDel="00000000" w:rsidR="00000000" w:rsidRPr="00000000">
          <w:rPr>
            <w:rFonts w:ascii="Calibri" w:cs="Calibri" w:eastAsia="Calibri" w:hAnsi="Calibri"/>
            <w:color w:val="000000"/>
            <w:sz w:val="24"/>
            <w:szCs w:val="24"/>
            <w:u w:val="single"/>
            <w:rtl w:val="0"/>
          </w:rPr>
          <w:t xml:space="preserve">luca@hlstampa.com</w:t>
        </w:r>
      </w:hyperlink>
      <w:r w:rsidDel="00000000" w:rsidR="00000000" w:rsidRPr="00000000">
        <w:rPr>
          <w:rtl w:val="0"/>
        </w:rPr>
      </w:r>
    </w:p>
    <w:p w:rsidR="00000000" w:rsidDel="00000000" w:rsidP="00000000" w:rsidRDefault="00000000" w:rsidRPr="00000000" w14:paraId="0000002B">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RICE Media</w:t>
      </w:r>
    </w:p>
    <w:p w:rsidR="00000000" w:rsidDel="00000000" w:rsidP="00000000" w:rsidRDefault="00000000" w:rsidRPr="00000000" w14:paraId="0000002D">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Società di produzione specializzata in documentari sportivi, con focus sul MotorSport. Già produttrice di serie internazionali sulla WSBK (SuperBike) e contenuti MOTOGP. Fa parte del gruppo INCE Media.</w:t>
      </w:r>
    </w:p>
    <w:p w:rsidR="00000000" w:rsidDel="00000000" w:rsidP="00000000" w:rsidRDefault="00000000" w:rsidRPr="00000000" w14:paraId="0000002E">
      <w:pPr>
        <w:spacing w:line="288" w:lineRule="auto"/>
        <w:jc w:val="both"/>
        <w:rPr>
          <w:rFonts w:ascii="Calibri" w:cs="Calibri" w:eastAsia="Calibri" w:hAnsi="Calibri"/>
          <w:b w:val="1"/>
          <w:color w:val="222222"/>
          <w:sz w:val="24"/>
          <w:szCs w:val="24"/>
        </w:rPr>
      </w:pPr>
      <w:r w:rsidDel="00000000" w:rsidR="00000000" w:rsidRPr="00000000">
        <w:rPr>
          <w:rtl w:val="0"/>
        </w:rPr>
      </w:r>
    </w:p>
    <w:p w:rsidR="00000000" w:rsidDel="00000000" w:rsidP="00000000" w:rsidRDefault="00000000" w:rsidRPr="00000000" w14:paraId="0000002F">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RICE Media</w:t>
      </w:r>
    </w:p>
    <w:p w:rsidR="00000000" w:rsidDel="00000000" w:rsidP="00000000" w:rsidRDefault="00000000" w:rsidRPr="00000000" w14:paraId="00000030">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Head of Content - Filippo Cellini</w:t>
      </w:r>
    </w:p>
    <w:p w:rsidR="00000000" w:rsidDel="00000000" w:rsidP="00000000" w:rsidRDefault="00000000" w:rsidRPr="00000000" w14:paraId="00000031">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w:t>
      </w:r>
      <w:hyperlink r:id="rId11">
        <w:r w:rsidDel="00000000" w:rsidR="00000000" w:rsidRPr="00000000">
          <w:rPr>
            <w:rFonts w:ascii="Calibri" w:cs="Calibri" w:eastAsia="Calibri" w:hAnsi="Calibri"/>
            <w:color w:val="1155cc"/>
            <w:sz w:val="24"/>
            <w:szCs w:val="24"/>
            <w:u w:val="single"/>
            <w:rtl w:val="0"/>
          </w:rPr>
          <w:t xml:space="preserve">f.cellini@incecomunica.it</w:t>
        </w:r>
      </w:hyperlink>
      <w:r w:rsidDel="00000000" w:rsidR="00000000" w:rsidRPr="00000000">
        <w:rPr>
          <w:rtl w:val="0"/>
        </w:rPr>
      </w:r>
    </w:p>
    <w:p w:rsidR="00000000" w:rsidDel="00000000" w:rsidP="00000000" w:rsidRDefault="00000000" w:rsidRPr="00000000" w14:paraId="00000032">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+393351246142</w:t>
      </w:r>
    </w:p>
    <w:sectPr>
      <w:pgSz w:h="16838" w:w="11906" w:orient="portrait"/>
      <w:pgMar w:bottom="851"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331BE0"/>
    <w:pPr>
      <w:suppressAutoHyphens w:val="1"/>
      <w:spacing w:line="100" w:lineRule="atLeast"/>
    </w:pPr>
    <w:rPr>
      <w:kern w:val="1"/>
      <w:lang w:eastAsia="ar-SA"/>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character" w:styleId="Collegamentoipertestuale">
    <w:name w:val="Hyperlink"/>
    <w:rsid w:val="00331BE0"/>
    <w:rPr>
      <w:color w:val="000080"/>
      <w:u w:val="singl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f.cellini@incecomunica.it" TargetMode="External"/><Relationship Id="rId10" Type="http://schemas.openxmlformats.org/officeDocument/2006/relationships/hyperlink" Target="mailto:luca@hlstampa.com" TargetMode="External"/><Relationship Id="rId9" Type="http://schemas.openxmlformats.org/officeDocument/2006/relationships/hyperlink" Target="mailto:giuseppina.santacatterina@rai.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n8lnsr0r/6T/Oybz1FwYZOqNtg==">CgMxLjA4AHIhMVJPSnNiTHh1STNLNFBSWHFROTFhVzRvdElQb2xIaGYx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2024-05-02T15:50:00Z</dcterms:created>
  <dc:creator>Guadagno Ilaria</dc:creator>
</cp:coreProperties>
</file>